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C74BE" w14:textId="77777777" w:rsidR="00C73608" w:rsidRPr="00C73608" w:rsidRDefault="00C73608" w:rsidP="00C73608">
      <w:pPr>
        <w:pStyle w:val="Ingress"/>
        <w:bidi/>
        <w:spacing w:line="240" w:lineRule="auto"/>
        <w:rPr>
          <w:rFonts w:ascii="Spectral ExtraLight" w:hAnsi="Spectral ExtraLight"/>
          <w:b w:val="0"/>
          <w:sz w:val="22"/>
          <w:lang w:val="sv-SE"/>
        </w:rPr>
      </w:pPr>
      <w:r w:rsidRPr="00832E60">
        <w:rPr>
          <w:rStyle w:val="Rubrik1Char"/>
          <w:sz w:val="44"/>
          <w:szCs w:val="44"/>
          <w:rtl/>
          <w:lang w:eastAsia="ar" w:bidi="ar-MA"/>
        </w:rPr>
        <w:t>بفضلكم تستطيع منظمة أزهار مايو (</w:t>
      </w:r>
      <w:r w:rsidRPr="00832E60">
        <w:rPr>
          <w:rStyle w:val="Rubrik1Char"/>
          <w:sz w:val="44"/>
          <w:szCs w:val="44"/>
          <w:lang w:val="sv-SE" w:eastAsia="ar" w:bidi="sv-SE"/>
        </w:rPr>
        <w:t>Majblomman</w:t>
      </w:r>
      <w:r w:rsidRPr="00832E60">
        <w:rPr>
          <w:rStyle w:val="Rubrik1Char"/>
          <w:sz w:val="44"/>
          <w:szCs w:val="44"/>
          <w:rtl/>
          <w:lang w:eastAsia="ar" w:bidi="ar-MA"/>
        </w:rPr>
        <w:t>) دعم المزيد من الأطفال</w:t>
      </w:r>
      <w:r w:rsidRPr="0029354B">
        <w:rPr>
          <w:rtl/>
          <w:lang w:eastAsia="ar" w:bidi="ar-MA"/>
        </w:rPr>
        <w:br/>
      </w:r>
      <w:r w:rsidRPr="0029354B">
        <w:rPr>
          <w:rtl/>
          <w:lang w:eastAsia="ar" w:bidi="ar-MA"/>
        </w:rPr>
        <w:br/>
      </w:r>
      <w:r w:rsidR="00832E60">
        <w:rPr>
          <w:rFonts w:ascii="Spectral ExtraLight" w:eastAsia="Spectral ExtraLight" w:hAnsi="Spectral ExtraLight" w:cs="Spectral ExtraLight"/>
          <w:b w:val="0"/>
          <w:sz w:val="22"/>
          <w:rtl/>
          <w:lang w:eastAsia="ar" w:bidi="ar-MA"/>
        </w:rPr>
        <w:t xml:space="preserve">بفضل بيع الأطفال لأزهار مايو، يصبح بإمكان منظمة أزهار مايو مواجهة فقر الأطفال في السويد. يتم توزيع الأموال التي يتم جمعها على شكل دعم للأطفال محليًا. وقد يكون الدعم أشياءً يعتبرها معظم الناس أمر أكيد، مثل الملابس والأحذية أو رسوم لنشاطات وقت الفراغ. يمكن للأطفال بيع أزهار مايو عن طريق حقيبة خضراء أو متجر شخصي على الإنترنت، أو على الإنترنت فقط. </w:t>
      </w:r>
      <w:r w:rsidR="00832E60">
        <w:rPr>
          <w:rFonts w:ascii="Spectral ExtraLight" w:eastAsia="Spectral ExtraLight" w:hAnsi="Spectral ExtraLight" w:cs="Spectral ExtraLight"/>
          <w:b w:val="0"/>
          <w:sz w:val="22"/>
          <w:rtl/>
          <w:lang w:eastAsia="ar" w:bidi="ar-MA"/>
        </w:rPr>
        <w:br/>
      </w:r>
      <w:r w:rsidR="00832E60">
        <w:rPr>
          <w:rFonts w:ascii="Spectral ExtraLight" w:eastAsia="Spectral ExtraLight" w:hAnsi="Spectral ExtraLight" w:cs="Spectral ExtraLight"/>
          <w:b w:val="0"/>
          <w:sz w:val="22"/>
          <w:rtl/>
          <w:lang w:eastAsia="ar" w:bidi="ar-MA"/>
        </w:rPr>
        <w:br/>
      </w:r>
      <w:r w:rsidRPr="00AA27BC">
        <w:rPr>
          <w:rFonts w:ascii="Faune Text" w:eastAsia="Faune Text" w:hAnsi="Faune Text" w:cs="Faune Text"/>
          <w:sz w:val="24"/>
          <w:szCs w:val="24"/>
          <w:rtl/>
          <w:lang w:eastAsia="ar" w:bidi="ar-MA"/>
        </w:rPr>
        <w:t>كيف يتم بيع أزهار مايو؟</w:t>
      </w:r>
    </w:p>
    <w:p w14:paraId="7AD76540" w14:textId="77777777" w:rsidR="00C73608" w:rsidRPr="005E03BF" w:rsidRDefault="00C73608" w:rsidP="00C73608">
      <w:pPr>
        <w:pStyle w:val="Liststycke"/>
        <w:numPr>
          <w:ilvl w:val="0"/>
          <w:numId w:val="5"/>
        </w:numPr>
        <w:bidi/>
        <w:spacing w:after="290" w:line="290" w:lineRule="atLeast"/>
        <w:rPr>
          <w:color w:val="000000" w:themeColor="text1"/>
          <w:sz w:val="16"/>
          <w:szCs w:val="16"/>
        </w:rPr>
      </w:pPr>
      <w:r w:rsidRPr="005E03BF">
        <w:rPr>
          <w:color w:val="000000" w:themeColor="text1"/>
          <w:sz w:val="20"/>
          <w:szCs w:val="20"/>
          <w:rtl/>
          <w:lang w:eastAsia="ar" w:bidi="ar-MA"/>
        </w:rPr>
        <w:t>يحصل الأطفال على رمز جماعي من الشخص المسؤول عن بيع أزهار مايو.</w:t>
      </w:r>
    </w:p>
    <w:p w14:paraId="34544C5A" w14:textId="77777777" w:rsidR="00C73608" w:rsidRPr="00C73608" w:rsidRDefault="00C73608" w:rsidP="00694A8C">
      <w:pPr>
        <w:pStyle w:val="Liststycke"/>
        <w:numPr>
          <w:ilvl w:val="0"/>
          <w:numId w:val="5"/>
        </w:numPr>
        <w:bidi/>
        <w:spacing w:after="290" w:line="290" w:lineRule="atLeast"/>
        <w:rPr>
          <w:color w:val="000000" w:themeColor="text1"/>
          <w:sz w:val="16"/>
          <w:szCs w:val="16"/>
        </w:rPr>
      </w:pPr>
      <w:r w:rsidRPr="00C73608">
        <w:rPr>
          <w:color w:val="000000" w:themeColor="text1"/>
          <w:sz w:val="20"/>
          <w:szCs w:val="20"/>
          <w:rtl/>
          <w:lang w:eastAsia="ar" w:bidi="ar-MA"/>
        </w:rPr>
        <w:t>يقوم الأطفال بتحميل تطبيق أزهار مايو (</w:t>
      </w:r>
      <w:r w:rsidRPr="00C73608">
        <w:rPr>
          <w:color w:val="000000" w:themeColor="text1"/>
          <w:sz w:val="20"/>
          <w:szCs w:val="20"/>
          <w:lang w:eastAsia="ar" w:bidi="sv-SE"/>
        </w:rPr>
        <w:t>Majblomman</w:t>
      </w:r>
      <w:r w:rsidRPr="00C73608">
        <w:rPr>
          <w:color w:val="000000" w:themeColor="text1"/>
          <w:sz w:val="20"/>
          <w:szCs w:val="20"/>
          <w:rtl/>
          <w:lang w:eastAsia="ar" w:bidi="ar-MA"/>
        </w:rPr>
        <w:t>) ويسجلون الرمز الجماعي بالإضافة إلى اسمهم الأول واسم عائلتهم.</w:t>
      </w:r>
    </w:p>
    <w:p w14:paraId="2101D52A" w14:textId="77777777" w:rsidR="00C73608" w:rsidRPr="00C73608" w:rsidRDefault="00C73608" w:rsidP="00694A8C">
      <w:pPr>
        <w:pStyle w:val="Liststycke"/>
        <w:numPr>
          <w:ilvl w:val="0"/>
          <w:numId w:val="5"/>
        </w:numPr>
        <w:bidi/>
        <w:spacing w:after="290" w:line="290" w:lineRule="atLeast"/>
        <w:rPr>
          <w:color w:val="000000" w:themeColor="text1"/>
          <w:sz w:val="16"/>
          <w:szCs w:val="16"/>
        </w:rPr>
      </w:pPr>
      <w:r w:rsidRPr="00C73608">
        <w:rPr>
          <w:color w:val="000000" w:themeColor="text1"/>
          <w:sz w:val="20"/>
          <w:szCs w:val="20"/>
          <w:rtl/>
          <w:lang w:eastAsia="ar" w:bidi="ar-MA"/>
        </w:rPr>
        <w:t>يمكن للأطفال بيع أزهار مايو بطريقتين:</w:t>
      </w:r>
      <w:r w:rsidRPr="00C73608">
        <w:rPr>
          <w:color w:val="000000" w:themeColor="text1"/>
          <w:sz w:val="20"/>
          <w:szCs w:val="20"/>
          <w:rtl/>
          <w:lang w:eastAsia="ar" w:bidi="ar-MA"/>
        </w:rPr>
        <w:br/>
        <w:t>أ) البيع وجهاً لوجه عن طريق حقيبة خضراء والبيع من خلال متجر شخصي على الإنترنت. يُشترط في عملية البيع عن طريق الحقيبة الخضراء أن يكون الشخص المسؤول عن البيع قد طلب أزهار مايو لمجموعة الأطفال الذين سيبيعون تلك الأزهار.</w:t>
      </w:r>
      <w:r w:rsidRPr="00C73608">
        <w:rPr>
          <w:color w:val="000000" w:themeColor="text1"/>
          <w:sz w:val="20"/>
          <w:szCs w:val="20"/>
          <w:rtl/>
          <w:lang w:eastAsia="ar" w:bidi="ar-MA"/>
        </w:rPr>
        <w:br/>
        <w:t xml:space="preserve">ب) البيع فقط من خلال المتجر الشخصي على الإنترنت. يتم تشغيل المتجر على الإنترنت بعد تسجيل الطفل لنفسه في التطبيق المحمول. ويتم إرسال الأزهار إلى المشترين بالبريد ولا يكون للطفل أي حقيبة خضراء. اقرأ المزيد حول الجمع على الموقع الإلكتروني </w:t>
      </w:r>
      <w:r w:rsidRPr="00C73608">
        <w:rPr>
          <w:color w:val="000000" w:themeColor="text1"/>
          <w:sz w:val="20"/>
          <w:szCs w:val="20"/>
          <w:lang w:eastAsia="ar" w:bidi="sv-SE"/>
        </w:rPr>
        <w:t>majblomman.se</w:t>
      </w:r>
      <w:r w:rsidRPr="00C73608">
        <w:rPr>
          <w:color w:val="000000" w:themeColor="text1"/>
          <w:sz w:val="20"/>
          <w:szCs w:val="20"/>
          <w:rtl/>
          <w:lang w:eastAsia="ar" w:bidi="ar-MA"/>
        </w:rPr>
        <w:t xml:space="preserve">. </w:t>
      </w:r>
    </w:p>
    <w:p w14:paraId="5E5B7623" w14:textId="77777777" w:rsidR="00C73608" w:rsidRPr="0018064A" w:rsidRDefault="0018064A" w:rsidP="00C73608">
      <w:pPr>
        <w:pStyle w:val="Liststycke"/>
        <w:numPr>
          <w:ilvl w:val="0"/>
          <w:numId w:val="5"/>
        </w:numPr>
        <w:bidi/>
        <w:spacing w:after="290" w:line="290" w:lineRule="atLeast"/>
        <w:rPr>
          <w:color w:val="000000" w:themeColor="text1"/>
          <w:sz w:val="16"/>
          <w:szCs w:val="16"/>
        </w:rPr>
      </w:pPr>
      <w:r>
        <w:rPr>
          <w:color w:val="000000" w:themeColor="text1"/>
          <w:sz w:val="20"/>
          <w:szCs w:val="20"/>
          <w:rtl/>
          <w:lang w:eastAsia="ar" w:bidi="ar-MA"/>
        </w:rPr>
        <w:t>تبدأ عملية البيع في</w:t>
      </w:r>
      <w:r>
        <w:rPr>
          <w:b/>
          <w:bCs/>
          <w:color w:val="000000" w:themeColor="text1"/>
          <w:sz w:val="20"/>
          <w:szCs w:val="20"/>
          <w:rtl/>
          <w:lang w:eastAsia="ar" w:bidi="ar-MA"/>
        </w:rPr>
        <w:t xml:space="preserve"> 18 أبريل</w:t>
      </w:r>
      <w:r>
        <w:rPr>
          <w:color w:val="000000" w:themeColor="text1"/>
          <w:sz w:val="20"/>
          <w:szCs w:val="20"/>
          <w:rtl/>
          <w:lang w:eastAsia="ar" w:bidi="ar-MA"/>
        </w:rPr>
        <w:t xml:space="preserve"> وتنتهي في</w:t>
      </w:r>
      <w:r>
        <w:rPr>
          <w:b/>
          <w:bCs/>
          <w:color w:val="000000" w:themeColor="text1"/>
          <w:sz w:val="20"/>
          <w:szCs w:val="20"/>
          <w:rtl/>
          <w:lang w:eastAsia="ar" w:bidi="ar-MA"/>
        </w:rPr>
        <w:t xml:space="preserve"> 3 مايو.</w:t>
      </w:r>
      <w:r>
        <w:rPr>
          <w:color w:val="000000" w:themeColor="text1"/>
          <w:sz w:val="20"/>
          <w:szCs w:val="20"/>
          <w:rtl/>
          <w:lang w:eastAsia="ar" w:bidi="ar-MA"/>
        </w:rPr>
        <w:t xml:space="preserve"> يجب التقرير عن بيع الأزهار وجهًا لوجه في التطبيق المحمول. يتم فتح التقرير في</w:t>
      </w:r>
      <w:r>
        <w:rPr>
          <w:b/>
          <w:bCs/>
          <w:color w:val="000000" w:themeColor="text1"/>
          <w:sz w:val="20"/>
          <w:szCs w:val="20"/>
          <w:rtl/>
          <w:lang w:eastAsia="ar" w:bidi="ar-MA"/>
        </w:rPr>
        <w:t xml:space="preserve"> 4 مايو</w:t>
      </w:r>
      <w:r>
        <w:rPr>
          <w:color w:val="000000" w:themeColor="text1"/>
          <w:sz w:val="20"/>
          <w:szCs w:val="20"/>
          <w:rtl/>
          <w:lang w:eastAsia="ar" w:bidi="ar-MA"/>
        </w:rPr>
        <w:t xml:space="preserve"> وآخر يوم للتقرير هو</w:t>
      </w:r>
      <w:r>
        <w:rPr>
          <w:b/>
          <w:bCs/>
          <w:color w:val="000000" w:themeColor="text1"/>
          <w:sz w:val="20"/>
          <w:szCs w:val="20"/>
          <w:rtl/>
          <w:lang w:eastAsia="ar" w:bidi="ar-MA"/>
        </w:rPr>
        <w:t xml:space="preserve"> 17 مايو.</w:t>
      </w:r>
      <w:r>
        <w:rPr>
          <w:color w:val="000000" w:themeColor="text1"/>
          <w:sz w:val="20"/>
          <w:szCs w:val="20"/>
          <w:rtl/>
          <w:lang w:eastAsia="ar" w:bidi="ar-MA"/>
        </w:rPr>
        <w:t xml:space="preserve">  </w:t>
      </w:r>
    </w:p>
    <w:p w14:paraId="75CFFA4C" w14:textId="77777777" w:rsidR="003F5D18" w:rsidRPr="00DB43CE" w:rsidRDefault="00047D14" w:rsidP="00047D14">
      <w:pPr>
        <w:pStyle w:val="Liststycke"/>
        <w:numPr>
          <w:ilvl w:val="0"/>
          <w:numId w:val="5"/>
        </w:numPr>
        <w:bidi/>
        <w:spacing w:after="290" w:line="290" w:lineRule="atLeast"/>
        <w:rPr>
          <w:color w:val="000000" w:themeColor="text1"/>
          <w:sz w:val="16"/>
          <w:szCs w:val="16"/>
        </w:rPr>
      </w:pPr>
      <w:r w:rsidRPr="00047D14">
        <w:rPr>
          <w:rFonts w:ascii="Spectral ExtraLight" w:eastAsia="Spectral ExtraLight" w:hAnsi="Spectral ExtraLight" w:cs="Spectral ExtraLight"/>
          <w:b/>
          <w:bCs/>
          <w:noProof/>
          <w:szCs w:val="20"/>
          <w:rtl/>
          <w:lang w:eastAsia="ar" w:bidi="ar-MA"/>
        </w:rPr>
        <mc:AlternateContent>
          <mc:Choice Requires="wps">
            <w:drawing>
              <wp:anchor distT="45720" distB="45720" distL="114300" distR="114300" simplePos="0" relativeHeight="251659264" behindDoc="0" locked="0" layoutInCell="1" allowOverlap="1" wp14:anchorId="5F24FF48" wp14:editId="29626591">
                <wp:simplePos x="0" y="0"/>
                <wp:positionH relativeFrom="margin">
                  <wp:align>center</wp:align>
                </wp:positionH>
                <wp:positionV relativeFrom="paragraph">
                  <wp:posOffset>639233</wp:posOffset>
                </wp:positionV>
                <wp:extent cx="5105400" cy="441960"/>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441960"/>
                        </a:xfrm>
                        <a:prstGeom prst="rect">
                          <a:avLst/>
                        </a:prstGeom>
                        <a:solidFill>
                          <a:srgbClr val="FFFFFF"/>
                        </a:solidFill>
                        <a:ln w="0">
                          <a:noFill/>
                          <a:miter lim="800000"/>
                          <a:headEnd/>
                          <a:tailEnd/>
                        </a:ln>
                      </wps:spPr>
                      <wps:txbx>
                        <w:txbxContent>
                          <w:p w14:paraId="7C2BA2F0" w14:textId="77777777" w:rsidR="00047D14" w:rsidRPr="00047D14" w:rsidRDefault="00047D14" w:rsidP="00047D14">
                            <w:pPr>
                              <w:bidi/>
                              <w:spacing w:after="290" w:line="290" w:lineRule="atLeast"/>
                              <w:rPr>
                                <w:color w:val="000000" w:themeColor="text1"/>
                                <w:sz w:val="16"/>
                                <w:szCs w:val="16"/>
                              </w:rPr>
                            </w:pPr>
                            <w:r w:rsidRPr="00047D14">
                              <w:rPr>
                                <w:i/>
                                <w:iCs/>
                                <w:color w:val="000000" w:themeColor="text1"/>
                                <w:sz w:val="16"/>
                                <w:szCs w:val="16"/>
                                <w:rtl/>
                                <w:lang w:eastAsia="ar" w:bidi="ar-MA"/>
                              </w:rPr>
                              <w:t>*اتفاقية الشراء تكون بين المُشتري ومنظمة أزهار مايو. الطفل هو عبارة عن وسيط، تماماً مثل البائع في إحدى المتاجر. أي أنه لا يكون هناك اتفاقية بيع بين الطفل والمُشتري. لا يحتاج الطفل إلى أن يكون لديه هاتف محمول خاص به ليتمكن من البيع من خلال متجر على الإنترنت، هو فقط بحاجة ليكون بإمكانه استخدام الإنترنت.</w:t>
                            </w:r>
                          </w:p>
                          <w:p w14:paraId="3116D942" w14:textId="77777777" w:rsidR="00047D14" w:rsidRDefault="00047D14" w:rsidP="00047D14">
                            <w:pPr>
                              <w:bidi/>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24FF48" id="_x0000_t202" coordsize="21600,21600" o:spt="202" path="m,l,21600r21600,l21600,xe">
                <v:stroke joinstyle="miter"/>
                <v:path gradientshapeok="t" o:connecttype="rect"/>
              </v:shapetype>
              <v:shape id="Textruta 2" o:spid="_x0000_s1026" type="#_x0000_t202" style="position:absolute;left:0;text-align:left;margin-left:0;margin-top:50.35pt;width:402pt;height:34.8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" stroked="f" strokeweight="0">
                <v:textbox>
                  <w:txbxContent>
                    <w:p w14:paraId="7C2BA2F0" w14:textId="77777777" w:rsidR="00047D14" w:rsidRPr="00047D14" w:rsidRDefault="00047D14" w:rsidP="00047D14">
                      <w:pPr>
                        <w:bidi/>
                        <w:spacing w:after="290" w:line="290" w:lineRule="atLeast"/>
                        <w:rPr>
                          <w:color w:val="000000" w:themeColor="text1"/>
                          <w:sz w:val="16"/>
                          <w:szCs w:val="16"/>
                        </w:rPr>
                      </w:pPr>
                      <w:r w:rsidRPr="00047D14">
                        <w:rPr>
                          <w:i/>
                          <w:iCs/>
                          <w:color w:val="000000" w:themeColor="text1"/>
                          <w:sz w:val="16"/>
                          <w:szCs w:val="16"/>
                          <w:rtl/>
                          <w:lang w:eastAsia="ar" w:bidi="ar-MA"/>
                        </w:rPr>
                        <w:t>*اتفاقية الشراء تكون بين المُشتري ومنظمة أزهار مايو. الطفل هو عبارة عن وسيط، تماماً مثل البائع في إحدى المتاجر. أي أنه لا يكون هناك اتفاقية بيع بين الطفل والمُشتري. لا يحتاج الطفل إلى أن يكون لديه هاتف محمول خاص به ليتمكن من البيع من خلال متجر على الإنترنت، هو فقط بحاجة ليكون بإمكانه استخدام الإنترنت.</w:t>
                      </w:r>
                    </w:p>
                    <w:p w14:paraId="3116D942" w14:textId="77777777" w:rsidR="00047D14" w:rsidRDefault="00047D14" w:rsidP="00047D14">
                      <w:pPr>
                        <w:bidi/>
                      </w:pPr>
                    </w:p>
                  </w:txbxContent>
                </v:textbox>
                <w10:wrap type="square" anchorx="margin"/>
              </v:shape>
            </w:pict>
          </mc:Fallback>
        </mc:AlternateContent>
      </w:r>
      <w:r w:rsidR="00C73608" w:rsidRPr="00FD2CD3">
        <w:rPr>
          <w:color w:val="000000" w:themeColor="text1"/>
          <w:sz w:val="20"/>
          <w:szCs w:val="20"/>
          <w:rtl/>
          <w:lang w:eastAsia="ar" w:bidi="ar-MA"/>
        </w:rPr>
        <w:t xml:space="preserve">سيحصل الأطفال على نسبة 10% من قيمة ما باعوه. يتم إرسال الربح الذي يحصل عليه الطفل من خلال «السويش». يجب أن يتم تسجيل رقم الهاتف الذي سيتم إرسال ربح الطفل إليه في تطبيق أزهار مايو </w:t>
      </w:r>
      <w:r w:rsidR="00C73608" w:rsidRPr="00FD2CD3">
        <w:rPr>
          <w:b/>
          <w:bCs/>
          <w:color w:val="000000" w:themeColor="text1"/>
          <w:sz w:val="20"/>
          <w:szCs w:val="20"/>
          <w:rtl/>
          <w:lang w:eastAsia="ar" w:bidi="ar-MA"/>
        </w:rPr>
        <w:t>في موعد أقصاه 17 مايو.</w:t>
      </w:r>
      <w:r w:rsidR="00C73608" w:rsidRPr="00FD2CD3">
        <w:rPr>
          <w:color w:val="000000" w:themeColor="text1"/>
          <w:sz w:val="20"/>
          <w:szCs w:val="20"/>
          <w:rtl/>
          <w:lang w:eastAsia="ar" w:bidi="ar-MA"/>
        </w:rPr>
        <w:t xml:space="preserve"> </w:t>
      </w:r>
    </w:p>
    <w:p w14:paraId="2A56B44E" w14:textId="358F3F12" w:rsidR="005668A9" w:rsidRDefault="003F5D18" w:rsidP="00047D14">
      <w:pPr>
        <w:bidi/>
        <w:spacing w:after="290" w:line="290" w:lineRule="atLeast"/>
        <w:rPr>
          <w:sz w:val="22"/>
          <w:szCs w:val="22"/>
          <w:rtl/>
          <w:lang w:eastAsia="ar" w:bidi="ar-MA"/>
        </w:rPr>
      </w:pPr>
      <w:r>
        <w:rPr>
          <w:sz w:val="22"/>
          <w:szCs w:val="22"/>
          <w:rtl/>
          <w:lang w:eastAsia="ar" w:bidi="ar-MA"/>
        </w:rPr>
        <w:t>----------------------------------------------------------------------------------------------------------</w:t>
      </w:r>
      <w:r w:rsidR="005668A9">
        <w:rPr>
          <w:rFonts w:ascii="Wingdings 2" w:eastAsia="Wingdings 2" w:hAnsi="Wingdings 2" w:cs="Wingdings 2"/>
          <w:sz w:val="22"/>
          <w:szCs w:val="22"/>
          <w:lang w:eastAsia="ar" w:bidi="sv-SE"/>
        </w:rPr>
        <w:t></w:t>
      </w:r>
    </w:p>
    <w:p w14:paraId="46C230CB" w14:textId="34B8A31F" w:rsidR="00C73608" w:rsidRPr="003C2670" w:rsidRDefault="00C73608" w:rsidP="005668A9">
      <w:pPr>
        <w:bidi/>
        <w:spacing w:after="290" w:line="290" w:lineRule="atLeast"/>
        <w:rPr>
          <w:sz w:val="22"/>
        </w:rPr>
      </w:pPr>
      <w:r>
        <w:rPr>
          <w:rFonts w:ascii="Spectral ExtraLight" w:eastAsia="Spectral ExtraLight" w:hAnsi="Spectral ExtraLight" w:cs="Spectral ExtraLight"/>
          <w:sz w:val="22"/>
          <w:szCs w:val="22"/>
          <w:rtl/>
          <w:lang w:eastAsia="ar" w:bidi="ar-MA"/>
        </w:rPr>
        <w:t xml:space="preserve">أنت كولي أمر للطفل يمكنك تقديم موافقتك لتسمح لطفلك بأن يبيع أزهار مايو. قم بتعبئة الحقول أدناه وأعطيه للشخص المسؤول عن بيع أزهار مايو. </w:t>
      </w:r>
    </w:p>
    <w:p w14:paraId="22D6A6E7" w14:textId="77777777" w:rsidR="00C73608" w:rsidRPr="0029354B" w:rsidRDefault="00C73608" w:rsidP="00C73608">
      <w:pPr>
        <w:pStyle w:val="Ingress"/>
        <w:bidi/>
        <w:spacing w:line="240" w:lineRule="auto"/>
        <w:rPr>
          <w:rFonts w:ascii="Spectral ExtraLight" w:hAnsi="Spectral ExtraLight"/>
          <w:b w:val="0"/>
          <w:szCs w:val="20"/>
          <w:lang w:val="sv-SE"/>
        </w:rPr>
      </w:pPr>
      <w:r w:rsidRPr="0029354B">
        <w:rPr>
          <w:rFonts w:ascii="Spectral ExtraLight" w:eastAsia="Spectral ExtraLight" w:hAnsi="Spectral ExtraLight" w:cs="Spectral ExtraLight"/>
          <w:b w:val="0"/>
          <w:szCs w:val="20"/>
          <w:rtl/>
          <w:lang w:eastAsia="ar" w:bidi="ar-MA"/>
        </w:rPr>
        <w:t>الاسم:____________________________________الكنية:_________________________________________</w:t>
      </w:r>
    </w:p>
    <w:p w14:paraId="1FCDA684" w14:textId="77777777" w:rsidR="00C73608" w:rsidRPr="0029354B" w:rsidRDefault="00C73608" w:rsidP="00C73608">
      <w:pPr>
        <w:pStyle w:val="Ingress"/>
        <w:bidi/>
        <w:spacing w:line="240" w:lineRule="auto"/>
        <w:rPr>
          <w:rFonts w:ascii="Spectral ExtraLight" w:hAnsi="Spectral ExtraLight"/>
          <w:b w:val="0"/>
          <w:szCs w:val="20"/>
          <w:lang w:val="sv-SE"/>
        </w:rPr>
      </w:pPr>
      <w:r w:rsidRPr="0029354B">
        <w:rPr>
          <w:rFonts w:ascii="Spectral ExtraLight" w:eastAsia="Spectral ExtraLight" w:hAnsi="Spectral ExtraLight" w:cs="Spectral ExtraLight"/>
          <w:b w:val="0"/>
          <w:szCs w:val="20"/>
          <w:rtl/>
          <w:lang w:eastAsia="ar" w:bidi="ar-MA"/>
        </w:rPr>
        <w:t>المدرسة/الجمعية:____________________________________________________________________________________</w:t>
      </w:r>
    </w:p>
    <w:p w14:paraId="2F79CB14" w14:textId="77777777" w:rsidR="00C73608" w:rsidRPr="0029354B" w:rsidRDefault="00C73608" w:rsidP="00C73608">
      <w:pPr>
        <w:pStyle w:val="Ingress"/>
        <w:bidi/>
        <w:spacing w:line="240" w:lineRule="auto"/>
        <w:rPr>
          <w:rFonts w:ascii="Spectral ExtraLight" w:hAnsi="Spectral ExtraLight"/>
          <w:b w:val="0"/>
          <w:szCs w:val="20"/>
          <w:lang w:val="sv-SE"/>
        </w:rPr>
      </w:pPr>
      <w:r w:rsidRPr="0029354B">
        <w:rPr>
          <w:rFonts w:ascii="Spectral ExtraLight" w:eastAsia="Spectral ExtraLight" w:hAnsi="Spectral ExtraLight" w:cs="Spectral ExtraLight"/>
          <w:b w:val="0"/>
          <w:szCs w:val="20"/>
          <w:rtl/>
          <w:lang w:eastAsia="ar" w:bidi="ar-MA"/>
        </w:rPr>
        <w:t>التاريخ والمدينة:____________________________</w:t>
      </w:r>
      <w:r w:rsidRPr="0029354B">
        <w:rPr>
          <w:rFonts w:ascii="Spectral ExtraLight" w:eastAsia="Spectral ExtraLight" w:hAnsi="Spectral ExtraLight" w:cs="Spectral ExtraLight"/>
          <w:b w:val="0"/>
          <w:szCs w:val="20"/>
          <w:rtl/>
          <w:lang w:eastAsia="ar" w:bidi="ar-MA"/>
        </w:rPr>
        <w:tab/>
      </w:r>
      <w:r w:rsidRPr="0029354B">
        <w:rPr>
          <w:rFonts w:ascii="Spectral ExtraLight" w:eastAsia="Spectral ExtraLight" w:hAnsi="Spectral ExtraLight" w:cs="Spectral ExtraLight"/>
          <w:b w:val="0"/>
          <w:szCs w:val="20"/>
          <w:rtl/>
          <w:lang w:eastAsia="ar" w:bidi="ar-MA"/>
        </w:rPr>
        <w:tab/>
      </w:r>
    </w:p>
    <w:p w14:paraId="6E708FC9" w14:textId="77777777" w:rsidR="00C73608" w:rsidRPr="0029354B" w:rsidRDefault="00C73608" w:rsidP="00C73608">
      <w:pPr>
        <w:pStyle w:val="Ingress"/>
        <w:bidi/>
        <w:spacing w:line="240" w:lineRule="auto"/>
        <w:rPr>
          <w:rFonts w:ascii="Spectral ExtraLight" w:hAnsi="Spectral ExtraLight"/>
          <w:b w:val="0"/>
          <w:szCs w:val="20"/>
          <w:lang w:val="sv-SE"/>
        </w:rPr>
      </w:pPr>
      <w:r w:rsidRPr="0029354B">
        <w:rPr>
          <w:rFonts w:ascii="Spectral ExtraLight" w:eastAsia="Spectral ExtraLight" w:hAnsi="Spectral ExtraLight" w:cs="Spectral ExtraLight"/>
          <w:b w:val="0"/>
          <w:szCs w:val="20"/>
          <w:rtl/>
          <w:lang w:eastAsia="ar" w:bidi="ar-MA"/>
        </w:rPr>
        <w:t>التوقيع:_______________________________________________________</w:t>
      </w:r>
    </w:p>
    <w:p w14:paraId="6F4903D5" w14:textId="77777777" w:rsidR="00047D14" w:rsidRDefault="00C73608" w:rsidP="00C73608">
      <w:pPr>
        <w:pStyle w:val="Ingress"/>
        <w:bidi/>
        <w:spacing w:line="240" w:lineRule="auto"/>
        <w:rPr>
          <w:rFonts w:ascii="Spectral ExtraLight" w:hAnsi="Spectral ExtraLight"/>
          <w:b w:val="0"/>
          <w:szCs w:val="20"/>
          <w:lang w:val="sv-SE"/>
        </w:rPr>
      </w:pPr>
      <w:r w:rsidRPr="0029354B">
        <w:rPr>
          <w:rFonts w:ascii="Spectral ExtraLight" w:eastAsia="Spectral ExtraLight" w:hAnsi="Spectral ExtraLight" w:cs="Spectral ExtraLight"/>
          <w:b w:val="0"/>
          <w:szCs w:val="20"/>
          <w:rtl/>
          <w:lang w:eastAsia="ar" w:bidi="ar-MA"/>
        </w:rPr>
        <w:t>الاسم موضحًا:__________________________________________________</w:t>
      </w:r>
    </w:p>
    <w:sectPr w:rsidR="00047D14" w:rsidSect="00884010">
      <w:footerReference w:type="default" r:id="rId8"/>
      <w:footerReference w:type="first" r:id="rId9"/>
      <w:pgSz w:w="11906" w:h="16838"/>
      <w:pgMar w:top="2268"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64224" w14:textId="77777777" w:rsidR="009711AE" w:rsidRDefault="009711AE" w:rsidP="00AD68D0">
      <w:r>
        <w:separator/>
      </w:r>
    </w:p>
  </w:endnote>
  <w:endnote w:type="continuationSeparator" w:id="0">
    <w:p w14:paraId="7F715185" w14:textId="77777777" w:rsidR="009711AE" w:rsidRDefault="009711AE" w:rsidP="00AD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ectral">
    <w:altName w:val="Cambria"/>
    <w:charset w:val="00"/>
    <w:family w:val="roman"/>
    <w:pitch w:val="variable"/>
    <w:sig w:usb0="E000027F" w:usb1="4000E43B" w:usb2="00000000" w:usb3="00000000" w:csb0="00000197" w:csb1="00000000"/>
  </w:font>
  <w:font w:name="Faune Black">
    <w:altName w:val="Calibri"/>
    <w:panose1 w:val="00000000000000000000"/>
    <w:charset w:val="00"/>
    <w:family w:val="modern"/>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Faune Text">
    <w:altName w:val="Calibri"/>
    <w:panose1 w:val="00000000000000000000"/>
    <w:charset w:val="00"/>
    <w:family w:val="modern"/>
    <w:notTrueType/>
    <w:pitch w:val="variable"/>
    <w:sig w:usb0="00000007" w:usb1="00000001" w:usb2="00000000" w:usb3="00000000" w:csb0="00000093" w:csb1="00000000"/>
  </w:font>
  <w:font w:name="Spectral SemiBold">
    <w:altName w:val="Cambria"/>
    <w:charset w:val="4D"/>
    <w:family w:val="roman"/>
    <w:pitch w:val="variable"/>
    <w:sig w:usb0="E000027F" w:usb1="4000E43B" w:usb2="00000000" w:usb3="00000000" w:csb0="00000197" w:csb1="00000000"/>
  </w:font>
  <w:font w:name="Spectral ExtraLight">
    <w:altName w:val="Cambria"/>
    <w:charset w:val="4D"/>
    <w:family w:val="roman"/>
    <w:pitch w:val="variable"/>
    <w:sig w:usb0="E000027F" w:usb1="4000E43B" w:usb2="00000000" w:usb3="00000000" w:csb0="00000197"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4927" w14:textId="77777777" w:rsidR="00ED1602" w:rsidRDefault="00ED1602" w:rsidP="003846A2">
    <w:pPr>
      <w:pStyle w:val="Sidfot"/>
      <w:bidi/>
      <w:jc w:val="right"/>
    </w:pPr>
  </w:p>
  <w:p w14:paraId="099450F0" w14:textId="77777777" w:rsidR="00ED1602" w:rsidRDefault="00ED1602" w:rsidP="003846A2">
    <w:pPr>
      <w:pStyle w:val="Sidfot"/>
      <w:bidi/>
    </w:pPr>
    <w:r>
      <w:rPr>
        <w:noProof/>
        <w:rtl/>
        <w:lang w:eastAsia="ar" w:bidi="ar-MA"/>
      </w:rPr>
      <w:drawing>
        <wp:anchor distT="0" distB="0" distL="114300" distR="114300" simplePos="0" relativeHeight="251662336" behindDoc="1" locked="0" layoutInCell="1" allowOverlap="1" wp14:anchorId="5A2B9EDA" wp14:editId="5679FFCA">
          <wp:simplePos x="0" y="0"/>
          <wp:positionH relativeFrom="margin">
            <wp:posOffset>0</wp:posOffset>
          </wp:positionH>
          <wp:positionV relativeFrom="paragraph">
            <wp:posOffset>-361174</wp:posOffset>
          </wp:positionV>
          <wp:extent cx="1603022" cy="832703"/>
          <wp:effectExtent l="0" t="0" r="0" b="5715"/>
          <wp:wrapNone/>
          <wp:docPr id="19" name="Bildobjekt 19"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objekt 17" descr="En bild som visar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603022" cy="832703"/>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357B" w14:textId="77777777" w:rsidR="000D65F6" w:rsidRDefault="004D4B0C">
    <w:pPr>
      <w:pStyle w:val="Sidfot"/>
      <w:bidi/>
    </w:pPr>
    <w:r>
      <w:rPr>
        <w:noProof/>
        <w:rtl/>
        <w:lang w:eastAsia="ar" w:bidi="ar-MA"/>
      </w:rPr>
      <w:drawing>
        <wp:anchor distT="0" distB="0" distL="114300" distR="114300" simplePos="0" relativeHeight="251664384" behindDoc="1" locked="0" layoutInCell="1" allowOverlap="1" wp14:anchorId="2156C61F" wp14:editId="18FB4FA8">
          <wp:simplePos x="0" y="0"/>
          <wp:positionH relativeFrom="margin">
            <wp:align>left</wp:align>
          </wp:positionH>
          <wp:positionV relativeFrom="paragraph">
            <wp:posOffset>-523875</wp:posOffset>
          </wp:positionV>
          <wp:extent cx="1801368" cy="935736"/>
          <wp:effectExtent l="0" t="0" r="8890" b="0"/>
          <wp:wrapNone/>
          <wp:docPr id="25" name="Bildobjekt 25"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dobjekt 25" descr="En bild som visar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801368" cy="93573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3D37E" w14:textId="77777777" w:rsidR="009711AE" w:rsidRDefault="009711AE" w:rsidP="00AD68D0">
      <w:r>
        <w:separator/>
      </w:r>
    </w:p>
  </w:footnote>
  <w:footnote w:type="continuationSeparator" w:id="0">
    <w:p w14:paraId="57E25326" w14:textId="77777777" w:rsidR="009711AE" w:rsidRDefault="009711AE" w:rsidP="00AD6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002F4"/>
    <w:multiLevelType w:val="hybridMultilevel"/>
    <w:tmpl w:val="D8C239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0A70B24"/>
    <w:multiLevelType w:val="hybridMultilevel"/>
    <w:tmpl w:val="31A031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A5A055E"/>
    <w:multiLevelType w:val="hybridMultilevel"/>
    <w:tmpl w:val="4EA6A6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CCA7487"/>
    <w:multiLevelType w:val="hybridMultilevel"/>
    <w:tmpl w:val="BEE4B370"/>
    <w:lvl w:ilvl="0" w:tplc="710C54BA">
      <w:start w:val="1"/>
      <w:numFmt w:val="bullet"/>
      <w:pStyle w:val="PunktlistaMajblomman"/>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46257D1"/>
    <w:multiLevelType w:val="hybridMultilevel"/>
    <w:tmpl w:val="1548D902"/>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608"/>
    <w:rsid w:val="0000180E"/>
    <w:rsid w:val="00022C72"/>
    <w:rsid w:val="00047D14"/>
    <w:rsid w:val="00050D36"/>
    <w:rsid w:val="00053A05"/>
    <w:rsid w:val="0007273A"/>
    <w:rsid w:val="00074679"/>
    <w:rsid w:val="00097750"/>
    <w:rsid w:val="000A7DE5"/>
    <w:rsid w:val="000B5BA0"/>
    <w:rsid w:val="000D65F6"/>
    <w:rsid w:val="00121251"/>
    <w:rsid w:val="001672D5"/>
    <w:rsid w:val="0018064A"/>
    <w:rsid w:val="001B41F0"/>
    <w:rsid w:val="001C2AB1"/>
    <w:rsid w:val="001C6908"/>
    <w:rsid w:val="00202CDF"/>
    <w:rsid w:val="00210DE5"/>
    <w:rsid w:val="0022710F"/>
    <w:rsid w:val="00235F50"/>
    <w:rsid w:val="00236D65"/>
    <w:rsid w:val="00256EC3"/>
    <w:rsid w:val="0027398A"/>
    <w:rsid w:val="002B7D13"/>
    <w:rsid w:val="002C16A3"/>
    <w:rsid w:val="00317685"/>
    <w:rsid w:val="003846A2"/>
    <w:rsid w:val="003874C4"/>
    <w:rsid w:val="003C2670"/>
    <w:rsid w:val="003F5D18"/>
    <w:rsid w:val="0041284D"/>
    <w:rsid w:val="004206C6"/>
    <w:rsid w:val="00451A39"/>
    <w:rsid w:val="004B5B76"/>
    <w:rsid w:val="004B7D09"/>
    <w:rsid w:val="004D4B0C"/>
    <w:rsid w:val="004F2DC1"/>
    <w:rsid w:val="005343CA"/>
    <w:rsid w:val="0056592B"/>
    <w:rsid w:val="005668A9"/>
    <w:rsid w:val="0059501C"/>
    <w:rsid w:val="005E6FCC"/>
    <w:rsid w:val="006A4266"/>
    <w:rsid w:val="006D11EC"/>
    <w:rsid w:val="00741AFD"/>
    <w:rsid w:val="00776067"/>
    <w:rsid w:val="0078256C"/>
    <w:rsid w:val="007B6202"/>
    <w:rsid w:val="007D18A0"/>
    <w:rsid w:val="007D4D53"/>
    <w:rsid w:val="007F0C5E"/>
    <w:rsid w:val="007F29E5"/>
    <w:rsid w:val="007F754E"/>
    <w:rsid w:val="00804F65"/>
    <w:rsid w:val="00832E60"/>
    <w:rsid w:val="00877941"/>
    <w:rsid w:val="00884010"/>
    <w:rsid w:val="00885505"/>
    <w:rsid w:val="008E0C38"/>
    <w:rsid w:val="008F2EFC"/>
    <w:rsid w:val="00931CF9"/>
    <w:rsid w:val="00957CCD"/>
    <w:rsid w:val="009711AE"/>
    <w:rsid w:val="009870B0"/>
    <w:rsid w:val="009C5650"/>
    <w:rsid w:val="009D3FC2"/>
    <w:rsid w:val="009E2C51"/>
    <w:rsid w:val="009E4EA4"/>
    <w:rsid w:val="00A00306"/>
    <w:rsid w:val="00A53C72"/>
    <w:rsid w:val="00AD1622"/>
    <w:rsid w:val="00AD68D0"/>
    <w:rsid w:val="00B318A8"/>
    <w:rsid w:val="00B61637"/>
    <w:rsid w:val="00B83376"/>
    <w:rsid w:val="00BD4224"/>
    <w:rsid w:val="00BE3243"/>
    <w:rsid w:val="00C1317A"/>
    <w:rsid w:val="00C14062"/>
    <w:rsid w:val="00C1755D"/>
    <w:rsid w:val="00C2739C"/>
    <w:rsid w:val="00C36774"/>
    <w:rsid w:val="00C44CD9"/>
    <w:rsid w:val="00C62206"/>
    <w:rsid w:val="00C73608"/>
    <w:rsid w:val="00CC372A"/>
    <w:rsid w:val="00CD51D4"/>
    <w:rsid w:val="00CD5F11"/>
    <w:rsid w:val="00D06BA6"/>
    <w:rsid w:val="00D11303"/>
    <w:rsid w:val="00DB43CE"/>
    <w:rsid w:val="00E348A9"/>
    <w:rsid w:val="00E87D55"/>
    <w:rsid w:val="00EA5D51"/>
    <w:rsid w:val="00EA6E79"/>
    <w:rsid w:val="00EC55CB"/>
    <w:rsid w:val="00ED1602"/>
    <w:rsid w:val="00F07BC8"/>
    <w:rsid w:val="00F22A94"/>
    <w:rsid w:val="00F3582C"/>
    <w:rsid w:val="00F74F30"/>
    <w:rsid w:val="00FC36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CD315"/>
  <w15:chartTrackingRefBased/>
  <w15:docId w15:val="{72E109AB-0ECC-471A-ADA2-CF1AC91E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608"/>
    <w:pPr>
      <w:spacing w:after="0" w:line="240" w:lineRule="auto"/>
    </w:pPr>
    <w:rPr>
      <w:sz w:val="24"/>
      <w:szCs w:val="24"/>
    </w:rPr>
  </w:style>
  <w:style w:type="paragraph" w:styleId="Rubrik1">
    <w:name w:val="heading 1"/>
    <w:basedOn w:val="Normal"/>
    <w:next w:val="Normal"/>
    <w:link w:val="Rubrik1Char"/>
    <w:uiPriority w:val="9"/>
    <w:qFormat/>
    <w:rsid w:val="00B318A8"/>
    <w:pPr>
      <w:keepNext/>
      <w:spacing w:after="240"/>
      <w:outlineLvl w:val="0"/>
    </w:pPr>
    <w:rPr>
      <w:rFonts w:ascii="Faune Black" w:eastAsiaTheme="majorEastAsia" w:hAnsi="Faune Black" w:cstheme="majorBidi"/>
      <w:sz w:val="48"/>
      <w:szCs w:val="32"/>
    </w:rPr>
  </w:style>
  <w:style w:type="paragraph" w:styleId="Rubrik2">
    <w:name w:val="heading 2"/>
    <w:basedOn w:val="Normal"/>
    <w:next w:val="Normal"/>
    <w:link w:val="Rubrik2Char"/>
    <w:uiPriority w:val="9"/>
    <w:unhideWhenUsed/>
    <w:qFormat/>
    <w:rsid w:val="00AD1622"/>
    <w:pPr>
      <w:keepNext/>
      <w:spacing w:before="240" w:after="240"/>
      <w:outlineLvl w:val="1"/>
    </w:pPr>
    <w:rPr>
      <w:rFonts w:ascii="Faune Black" w:eastAsiaTheme="majorEastAsia" w:hAnsi="Faune Black" w:cstheme="majorBidi"/>
      <w:szCs w:val="26"/>
    </w:rPr>
  </w:style>
  <w:style w:type="paragraph" w:styleId="Rubrik3">
    <w:name w:val="heading 3"/>
    <w:aliases w:val="Rubrik försättsblad"/>
    <w:basedOn w:val="Normal"/>
    <w:next w:val="Normal"/>
    <w:link w:val="Rubrik3Char"/>
    <w:uiPriority w:val="9"/>
    <w:unhideWhenUsed/>
    <w:qFormat/>
    <w:rsid w:val="00B318A8"/>
    <w:pPr>
      <w:keepNext/>
      <w:spacing w:before="4200"/>
      <w:jc w:val="center"/>
      <w:outlineLvl w:val="2"/>
    </w:pPr>
    <w:rPr>
      <w:rFonts w:ascii="Faune Black" w:eastAsiaTheme="majorEastAsia" w:hAnsi="Faune Black" w:cstheme="majorBidi"/>
      <w:color w:val="444089" w:themeColor="text2"/>
      <w:sz w:val="9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1">
    <w:name w:val="Pa1"/>
    <w:basedOn w:val="Normal"/>
    <w:next w:val="Normal"/>
    <w:uiPriority w:val="99"/>
    <w:rsid w:val="00776067"/>
    <w:pPr>
      <w:autoSpaceDE w:val="0"/>
      <w:autoSpaceDN w:val="0"/>
      <w:adjustRightInd w:val="0"/>
      <w:spacing w:line="241" w:lineRule="atLeast"/>
    </w:pPr>
  </w:style>
  <w:style w:type="character" w:customStyle="1" w:styleId="A3">
    <w:name w:val="A3"/>
    <w:uiPriority w:val="99"/>
    <w:rsid w:val="00776067"/>
    <w:rPr>
      <w:rFonts w:cs="Spectral"/>
      <w:color w:val="211D1E"/>
      <w:sz w:val="22"/>
      <w:szCs w:val="22"/>
    </w:rPr>
  </w:style>
  <w:style w:type="paragraph" w:styleId="Liststycke">
    <w:name w:val="List Paragraph"/>
    <w:basedOn w:val="Normal"/>
    <w:link w:val="ListstyckeChar"/>
    <w:uiPriority w:val="34"/>
    <w:qFormat/>
    <w:rsid w:val="00EA5D51"/>
    <w:pPr>
      <w:ind w:left="720"/>
      <w:contextualSpacing/>
    </w:pPr>
  </w:style>
  <w:style w:type="paragraph" w:styleId="Sidhuvud">
    <w:name w:val="header"/>
    <w:basedOn w:val="Normal"/>
    <w:link w:val="SidhuvudChar"/>
    <w:uiPriority w:val="99"/>
    <w:unhideWhenUsed/>
    <w:rsid w:val="00AD68D0"/>
    <w:pPr>
      <w:tabs>
        <w:tab w:val="center" w:pos="4536"/>
        <w:tab w:val="right" w:pos="9072"/>
      </w:tabs>
    </w:pPr>
  </w:style>
  <w:style w:type="character" w:customStyle="1" w:styleId="SidhuvudChar">
    <w:name w:val="Sidhuvud Char"/>
    <w:basedOn w:val="Standardstycketeckensnitt"/>
    <w:link w:val="Sidhuvud"/>
    <w:uiPriority w:val="99"/>
    <w:rsid w:val="00AD68D0"/>
  </w:style>
  <w:style w:type="paragraph" w:styleId="Sidfot">
    <w:name w:val="footer"/>
    <w:basedOn w:val="Normal"/>
    <w:link w:val="SidfotChar"/>
    <w:uiPriority w:val="99"/>
    <w:unhideWhenUsed/>
    <w:rsid w:val="00AD68D0"/>
    <w:pPr>
      <w:tabs>
        <w:tab w:val="center" w:pos="4536"/>
        <w:tab w:val="right" w:pos="9072"/>
      </w:tabs>
    </w:pPr>
  </w:style>
  <w:style w:type="character" w:customStyle="1" w:styleId="SidfotChar">
    <w:name w:val="Sidfot Char"/>
    <w:basedOn w:val="Standardstycketeckensnitt"/>
    <w:link w:val="Sidfot"/>
    <w:uiPriority w:val="99"/>
    <w:rsid w:val="00AD68D0"/>
  </w:style>
  <w:style w:type="character" w:customStyle="1" w:styleId="Rubrik1Char">
    <w:name w:val="Rubrik 1 Char"/>
    <w:basedOn w:val="Standardstycketeckensnitt"/>
    <w:link w:val="Rubrik1"/>
    <w:uiPriority w:val="9"/>
    <w:rsid w:val="00B318A8"/>
    <w:rPr>
      <w:rFonts w:ascii="Faune Black" w:eastAsiaTheme="majorEastAsia" w:hAnsi="Faune Black" w:cstheme="majorBidi"/>
      <w:sz w:val="48"/>
      <w:szCs w:val="32"/>
    </w:rPr>
  </w:style>
  <w:style w:type="paragraph" w:customStyle="1" w:styleId="Ingetstyckeformat">
    <w:name w:val="[Inget styckeformat]"/>
    <w:rsid w:val="00451A39"/>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Rubrik2Char">
    <w:name w:val="Rubrik 2 Char"/>
    <w:basedOn w:val="Standardstycketeckensnitt"/>
    <w:link w:val="Rubrik2"/>
    <w:uiPriority w:val="9"/>
    <w:rsid w:val="00AD1622"/>
    <w:rPr>
      <w:rFonts w:ascii="Faune Black" w:eastAsiaTheme="majorEastAsia" w:hAnsi="Faune Black" w:cstheme="majorBidi"/>
      <w:sz w:val="24"/>
      <w:szCs w:val="26"/>
    </w:rPr>
  </w:style>
  <w:style w:type="paragraph" w:styleId="Ingetavstnd">
    <w:name w:val="No Spacing"/>
    <w:link w:val="IngetavstndChar"/>
    <w:uiPriority w:val="1"/>
    <w:rsid w:val="00ED1602"/>
    <w:pPr>
      <w:keepLines/>
      <w:spacing w:after="0" w:line="240" w:lineRule="auto"/>
    </w:pPr>
    <w:rPr>
      <w:rFonts w:ascii="Spectral" w:hAnsi="Spectral"/>
    </w:rPr>
  </w:style>
  <w:style w:type="character" w:customStyle="1" w:styleId="IngetavstndChar">
    <w:name w:val="Inget avstånd Char"/>
    <w:basedOn w:val="Standardstycketeckensnitt"/>
    <w:link w:val="Ingetavstnd"/>
    <w:uiPriority w:val="1"/>
    <w:rsid w:val="00A53C72"/>
    <w:rPr>
      <w:rFonts w:ascii="Spectral" w:hAnsi="Spectral"/>
    </w:rPr>
  </w:style>
  <w:style w:type="character" w:customStyle="1" w:styleId="Rubrik3Char">
    <w:name w:val="Rubrik 3 Char"/>
    <w:aliases w:val="Rubrik försättsblad Char"/>
    <w:basedOn w:val="Standardstycketeckensnitt"/>
    <w:link w:val="Rubrik3"/>
    <w:uiPriority w:val="9"/>
    <w:rsid w:val="00B318A8"/>
    <w:rPr>
      <w:rFonts w:ascii="Faune Black" w:eastAsiaTheme="majorEastAsia" w:hAnsi="Faune Black" w:cstheme="majorBidi"/>
      <w:color w:val="444089" w:themeColor="text2"/>
      <w:sz w:val="96"/>
      <w:szCs w:val="24"/>
    </w:rPr>
  </w:style>
  <w:style w:type="paragraph" w:customStyle="1" w:styleId="PunktlistaMajblomman">
    <w:name w:val="Punktlista Majblomman"/>
    <w:basedOn w:val="Liststycke"/>
    <w:link w:val="PunktlistaMajblommanChar"/>
    <w:qFormat/>
    <w:rsid w:val="00C36774"/>
    <w:pPr>
      <w:numPr>
        <w:numId w:val="4"/>
      </w:numPr>
      <w:spacing w:line="276" w:lineRule="auto"/>
    </w:pPr>
  </w:style>
  <w:style w:type="character" w:customStyle="1" w:styleId="ListstyckeChar">
    <w:name w:val="Liststycke Char"/>
    <w:basedOn w:val="Standardstycketeckensnitt"/>
    <w:link w:val="Liststycke"/>
    <w:uiPriority w:val="34"/>
    <w:rsid w:val="00C36774"/>
    <w:rPr>
      <w:rFonts w:ascii="Spectral" w:hAnsi="Spectral"/>
    </w:rPr>
  </w:style>
  <w:style w:type="character" w:customStyle="1" w:styleId="PunktlistaMajblommanChar">
    <w:name w:val="Punktlista Majblomman Char"/>
    <w:basedOn w:val="ListstyckeChar"/>
    <w:link w:val="PunktlistaMajblomman"/>
    <w:rsid w:val="00C36774"/>
    <w:rPr>
      <w:rFonts w:ascii="Spectral" w:hAnsi="Spectral"/>
    </w:rPr>
  </w:style>
  <w:style w:type="paragraph" w:styleId="Underrubrik">
    <w:name w:val="Subtitle"/>
    <w:basedOn w:val="Normal"/>
    <w:next w:val="Normal"/>
    <w:link w:val="UnderrubrikChar"/>
    <w:uiPriority w:val="11"/>
    <w:qFormat/>
    <w:rsid w:val="0007273A"/>
    <w:pPr>
      <w:numPr>
        <w:ilvl w:val="1"/>
      </w:numPr>
      <w:jc w:val="center"/>
    </w:pPr>
    <w:rPr>
      <w:rFonts w:ascii="Faune Text" w:eastAsiaTheme="minorEastAsia" w:hAnsi="Faune Text"/>
      <w:color w:val="444089" w:themeColor="text2"/>
      <w:spacing w:val="15"/>
      <w:sz w:val="14"/>
    </w:rPr>
  </w:style>
  <w:style w:type="character" w:customStyle="1" w:styleId="UnderrubrikChar">
    <w:name w:val="Underrubrik Char"/>
    <w:basedOn w:val="Standardstycketeckensnitt"/>
    <w:link w:val="Underrubrik"/>
    <w:uiPriority w:val="11"/>
    <w:rsid w:val="0007273A"/>
    <w:rPr>
      <w:rFonts w:ascii="Faune Text" w:eastAsiaTheme="minorEastAsia" w:hAnsi="Faune Text"/>
      <w:color w:val="444089" w:themeColor="text2"/>
      <w:spacing w:val="15"/>
      <w:sz w:val="14"/>
    </w:rPr>
  </w:style>
  <w:style w:type="paragraph" w:styleId="Rubrik">
    <w:name w:val="Title"/>
    <w:basedOn w:val="Normal"/>
    <w:next w:val="Normal"/>
    <w:link w:val="RubrikChar"/>
    <w:uiPriority w:val="10"/>
    <w:qFormat/>
    <w:rsid w:val="00F3582C"/>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3582C"/>
    <w:rPr>
      <w:rFonts w:asciiTheme="majorHAnsi" w:eastAsiaTheme="majorEastAsia" w:hAnsiTheme="majorHAnsi" w:cstheme="majorBidi"/>
      <w:spacing w:val="-10"/>
      <w:kern w:val="28"/>
      <w:sz w:val="56"/>
      <w:szCs w:val="56"/>
    </w:rPr>
  </w:style>
  <w:style w:type="paragraph" w:customStyle="1" w:styleId="Ingress">
    <w:name w:val="Ingress"/>
    <w:basedOn w:val="Normal"/>
    <w:uiPriority w:val="1"/>
    <w:qFormat/>
    <w:rsid w:val="00C73608"/>
    <w:pPr>
      <w:spacing w:after="290" w:line="290" w:lineRule="atLeast"/>
    </w:pPr>
    <w:rPr>
      <w:rFonts w:ascii="Spectral SemiBold" w:hAnsi="Spectral SemiBold"/>
      <w:b/>
      <w:sz w:val="18"/>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Majblomman">
      <a:dk1>
        <a:sysClr val="windowText" lastClr="000000"/>
      </a:dk1>
      <a:lt1>
        <a:srgbClr val="E1D3E7"/>
      </a:lt1>
      <a:dk2>
        <a:srgbClr val="444089"/>
      </a:dk2>
      <a:lt2>
        <a:srgbClr val="FFFFFF"/>
      </a:lt2>
      <a:accent1>
        <a:srgbClr val="E1D3E7"/>
      </a:accent1>
      <a:accent2>
        <a:srgbClr val="E1D3E7"/>
      </a:accent2>
      <a:accent3>
        <a:srgbClr val="E1D3E7"/>
      </a:accent3>
      <a:accent4>
        <a:srgbClr val="E1D3E7"/>
      </a:accent4>
      <a:accent5>
        <a:srgbClr val="E1D3E7"/>
      </a:accent5>
      <a:accent6>
        <a:srgbClr val="E1D3E7"/>
      </a:accent6>
      <a:hlink>
        <a:srgbClr val="444089"/>
      </a:hlink>
      <a:folHlink>
        <a:srgbClr val="444089"/>
      </a:folHlink>
    </a:clrScheme>
    <a:fontScheme name="Majblomman">
      <a:majorFont>
        <a:latin typeface="Faune Black"/>
        <a:ea typeface=""/>
        <a:cs typeface=""/>
      </a:majorFont>
      <a:minorFont>
        <a:latin typeface="Spectr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8F601-33CC-45B5-AD8A-7D358FBD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1765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Dahlgren</dc:creator>
  <cp:keywords/>
  <dc:description/>
  <cp:lastModifiedBy>Maria Ljung</cp:lastModifiedBy>
  <cp:revision>3</cp:revision>
  <dcterms:created xsi:type="dcterms:W3CDTF">2022-12-16T14:35:00Z</dcterms:created>
  <dcterms:modified xsi:type="dcterms:W3CDTF">2022-12-19T07:19:00Z</dcterms:modified>
</cp:coreProperties>
</file>